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6B87" w:rsidRPr="00093084" w:rsidRDefault="008E6B87" w:rsidP="008E6B87">
      <w:pPr>
        <w:pStyle w:val="section1"/>
        <w:spacing w:before="0" w:beforeAutospacing="0" w:after="0" w:afterAutospacing="0"/>
        <w:jc w:val="right"/>
        <w:rPr>
          <w:rStyle w:val="aa"/>
          <w:b w:val="0"/>
          <w:bCs w:val="0"/>
        </w:rPr>
      </w:pPr>
      <w:r w:rsidRPr="00093084">
        <w:rPr>
          <w:b/>
        </w:rPr>
        <w:t>УТВЕРЖДАЮ</w:t>
      </w:r>
      <w:r w:rsidRPr="00093084">
        <w:t xml:space="preserve"> </w:t>
      </w:r>
    </w:p>
    <w:p w:rsidR="008E6B87" w:rsidRPr="00093084" w:rsidRDefault="008E6B87" w:rsidP="008E6B87">
      <w:pPr>
        <w:pStyle w:val="section1"/>
        <w:spacing w:before="0" w:beforeAutospacing="0" w:after="0" w:afterAutospacing="0"/>
        <w:jc w:val="right"/>
        <w:rPr>
          <w:color w:val="000000"/>
        </w:rPr>
      </w:pPr>
      <w:r w:rsidRPr="00093084">
        <w:rPr>
          <w:color w:val="000000"/>
        </w:rPr>
        <w:t>Генеральный директор</w:t>
      </w:r>
      <w:r w:rsidRPr="00093084">
        <w:rPr>
          <w:color w:val="000000"/>
        </w:rPr>
        <w:br/>
        <w:t xml:space="preserve">АО «АВТОЦЕНТР </w:t>
      </w:r>
      <w:proofErr w:type="spellStart"/>
      <w:r w:rsidRPr="00093084">
        <w:rPr>
          <w:color w:val="000000"/>
        </w:rPr>
        <w:t>КрасГАЗсервис</w:t>
      </w:r>
      <w:proofErr w:type="spellEnd"/>
      <w:r w:rsidRPr="00093084">
        <w:rPr>
          <w:color w:val="000000"/>
        </w:rPr>
        <w:t>»</w:t>
      </w:r>
    </w:p>
    <w:p w:rsidR="008E6B87" w:rsidRPr="00093084" w:rsidRDefault="008E6B87" w:rsidP="008E6B87">
      <w:pPr>
        <w:pStyle w:val="section1"/>
        <w:spacing w:before="0" w:beforeAutospacing="0" w:after="0" w:afterAutospacing="0"/>
        <w:jc w:val="right"/>
        <w:rPr>
          <w:color w:val="000000"/>
        </w:rPr>
      </w:pPr>
      <w:r w:rsidRPr="00093084">
        <w:rPr>
          <w:color w:val="000000"/>
        </w:rPr>
        <w:t>«___» ____________ 20___ г.</w:t>
      </w:r>
    </w:p>
    <w:p w:rsidR="008E6B87" w:rsidRPr="00093084" w:rsidRDefault="008E6B87" w:rsidP="008E6B87">
      <w:pPr>
        <w:pStyle w:val="section1"/>
        <w:spacing w:before="0" w:beforeAutospacing="0" w:after="0" w:afterAutospacing="0"/>
        <w:jc w:val="right"/>
      </w:pPr>
      <w:r w:rsidRPr="00093084">
        <w:t>________ В.А. Молчанов</w:t>
      </w:r>
    </w:p>
    <w:p w:rsidR="008E6B87" w:rsidRDefault="008E6B87" w:rsidP="008E6B87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М.П.</w:t>
      </w:r>
    </w:p>
    <w:p w:rsidR="008E6B87" w:rsidRPr="00BF1351" w:rsidRDefault="008E6B87" w:rsidP="008E6B87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</w:p>
    <w:p w:rsidR="00FD67DB" w:rsidRPr="00FD67DB" w:rsidRDefault="00FD67DB" w:rsidP="00FD67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D67DB">
        <w:rPr>
          <w:rFonts w:ascii="Times New Roman" w:hAnsi="Times New Roman" w:cs="Times New Roman"/>
          <w:b/>
          <w:bCs/>
          <w:sz w:val="24"/>
          <w:szCs w:val="24"/>
        </w:rPr>
        <w:t>Инструкция:</w:t>
      </w:r>
    </w:p>
    <w:p w:rsidR="00FD67DB" w:rsidRDefault="00FD67DB" w:rsidP="00044F4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D67DB">
        <w:rPr>
          <w:rFonts w:ascii="Times New Roman" w:hAnsi="Times New Roman" w:cs="Times New Roman"/>
          <w:b/>
          <w:bCs/>
          <w:sz w:val="24"/>
          <w:szCs w:val="24"/>
        </w:rPr>
        <w:t>«</w:t>
      </w:r>
      <w:r w:rsidR="00044F41">
        <w:rPr>
          <w:rFonts w:ascii="Times New Roman" w:hAnsi="Times New Roman" w:cs="Times New Roman"/>
          <w:b/>
          <w:bCs/>
          <w:sz w:val="24"/>
          <w:szCs w:val="24"/>
        </w:rPr>
        <w:t>Выдача гарантийных талонов</w:t>
      </w:r>
      <w:r w:rsidRPr="00FD67DB">
        <w:rPr>
          <w:rFonts w:ascii="Times New Roman" w:hAnsi="Times New Roman" w:cs="Times New Roman"/>
          <w:b/>
          <w:bCs/>
          <w:sz w:val="24"/>
          <w:szCs w:val="24"/>
        </w:rPr>
        <w:t xml:space="preserve">» </w:t>
      </w:r>
    </w:p>
    <w:p w:rsidR="00A46058" w:rsidRDefault="00A46058" w:rsidP="00044F4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BA18A3" w:rsidRPr="00CB351B" w:rsidRDefault="00BA18A3" w:rsidP="007F031B">
      <w:pPr>
        <w:pStyle w:val="a9"/>
        <w:numPr>
          <w:ilvl w:val="0"/>
          <w:numId w:val="4"/>
        </w:numPr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28"/>
          <w:szCs w:val="24"/>
        </w:rPr>
      </w:pPr>
      <w:r w:rsidRPr="00CB351B">
        <w:rPr>
          <w:rFonts w:ascii="Times New Roman" w:hAnsi="Times New Roman" w:cs="Times New Roman"/>
          <w:b/>
          <w:bCs/>
          <w:sz w:val="28"/>
          <w:szCs w:val="24"/>
        </w:rPr>
        <w:t>О</w:t>
      </w:r>
      <w:r w:rsidR="00754F0F" w:rsidRPr="00CB351B">
        <w:rPr>
          <w:rFonts w:ascii="Times New Roman" w:hAnsi="Times New Roman" w:cs="Times New Roman"/>
          <w:b/>
          <w:bCs/>
          <w:sz w:val="28"/>
          <w:szCs w:val="24"/>
        </w:rPr>
        <w:t>сновные</w:t>
      </w:r>
      <w:r w:rsidRPr="00CB351B">
        <w:rPr>
          <w:rFonts w:ascii="Times New Roman" w:hAnsi="Times New Roman" w:cs="Times New Roman"/>
          <w:b/>
          <w:bCs/>
          <w:sz w:val="28"/>
          <w:szCs w:val="24"/>
        </w:rPr>
        <w:t xml:space="preserve"> положения </w:t>
      </w:r>
    </w:p>
    <w:p w:rsidR="00BA18A3" w:rsidRDefault="00BA18A3" w:rsidP="007F031B">
      <w:pPr>
        <w:pStyle w:val="a9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:rsidR="00BA18A3" w:rsidRDefault="007F031B" w:rsidP="007F031B">
      <w:pPr>
        <w:pStyle w:val="a9"/>
        <w:numPr>
          <w:ilvl w:val="1"/>
          <w:numId w:val="4"/>
        </w:numPr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A18A3">
        <w:rPr>
          <w:rFonts w:ascii="Times New Roman" w:hAnsi="Times New Roman" w:cs="Times New Roman"/>
          <w:b/>
          <w:bCs/>
          <w:sz w:val="24"/>
          <w:szCs w:val="24"/>
        </w:rPr>
        <w:t>Назначение инструкции</w:t>
      </w:r>
    </w:p>
    <w:p w:rsidR="00BA18A3" w:rsidRDefault="00BA18A3" w:rsidP="007F031B">
      <w:pPr>
        <w:pStyle w:val="a9"/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:rsidR="00BA18A3" w:rsidRDefault="00BA18A3" w:rsidP="00CB351B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Настоящая инструкция устанавливает последовательность действий при выдаче гарантийных талонов покупателям запасных частей.</w:t>
      </w:r>
    </w:p>
    <w:p w:rsidR="00BA18A3" w:rsidRDefault="00BA18A3" w:rsidP="00CB351B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Инструкция разработана для обучения новых сотрудников склада, а также для поддержания правильности выполнения процесса «Выдача гарантийных талонов».</w:t>
      </w:r>
    </w:p>
    <w:p w:rsidR="00BA18A3" w:rsidRDefault="00BA18A3" w:rsidP="007F031B">
      <w:pPr>
        <w:spacing w:after="0" w:line="240" w:lineRule="auto"/>
        <w:ind w:firstLine="567"/>
        <w:rPr>
          <w:rFonts w:ascii="Times New Roman" w:hAnsi="Times New Roman" w:cs="Times New Roman"/>
          <w:bCs/>
          <w:sz w:val="24"/>
          <w:szCs w:val="24"/>
        </w:rPr>
      </w:pPr>
    </w:p>
    <w:p w:rsidR="00BA18A3" w:rsidRPr="007F031B" w:rsidRDefault="007F031B" w:rsidP="007F031B">
      <w:pPr>
        <w:pStyle w:val="a9"/>
        <w:numPr>
          <w:ilvl w:val="1"/>
          <w:numId w:val="4"/>
        </w:numPr>
        <w:spacing w:after="0" w:line="240" w:lineRule="auto"/>
        <w:ind w:left="0"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A18A3" w:rsidRPr="007F031B">
        <w:rPr>
          <w:rFonts w:ascii="Times New Roman" w:hAnsi="Times New Roman" w:cs="Times New Roman"/>
          <w:b/>
          <w:bCs/>
          <w:sz w:val="24"/>
          <w:szCs w:val="24"/>
        </w:rPr>
        <w:t>Область применения</w:t>
      </w:r>
    </w:p>
    <w:p w:rsidR="00BA18A3" w:rsidRDefault="00BA18A3" w:rsidP="00414A5F">
      <w:pPr>
        <w:pStyle w:val="a9"/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0" w:name="_GoBack"/>
    </w:p>
    <w:p w:rsidR="000B65B3" w:rsidRDefault="00BA18A3" w:rsidP="00414A5F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Ознакомлению с данной инструкцией подлежат все «Работники выдачи»</w:t>
      </w:r>
      <w:r w:rsidR="00CB351B">
        <w:rPr>
          <w:rFonts w:ascii="Times New Roman" w:hAnsi="Times New Roman" w:cs="Times New Roman"/>
          <w:bCs/>
          <w:sz w:val="24"/>
          <w:szCs w:val="24"/>
        </w:rPr>
        <w:t xml:space="preserve"> и продавцы магазинов</w:t>
      </w:r>
      <w:r>
        <w:rPr>
          <w:rFonts w:ascii="Times New Roman" w:hAnsi="Times New Roman" w:cs="Times New Roman"/>
          <w:bCs/>
          <w:sz w:val="24"/>
          <w:szCs w:val="24"/>
        </w:rPr>
        <w:t xml:space="preserve"> АО «АВТОЦЕНТР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КрасГазСервис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».</w:t>
      </w:r>
    </w:p>
    <w:p w:rsidR="000B65B3" w:rsidRPr="007F031B" w:rsidRDefault="000B65B3" w:rsidP="00414A5F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Cs w:val="24"/>
        </w:rPr>
      </w:pPr>
      <w:r w:rsidRPr="007F031B">
        <w:rPr>
          <w:rFonts w:ascii="Times New Roman" w:hAnsi="Times New Roman" w:cs="Times New Roman"/>
          <w:sz w:val="24"/>
          <w:szCs w:val="28"/>
        </w:rPr>
        <w:t xml:space="preserve">Утверждение </w:t>
      </w:r>
      <w:r w:rsidR="007F031B" w:rsidRPr="007F031B">
        <w:rPr>
          <w:rFonts w:ascii="Times New Roman" w:hAnsi="Times New Roman" w:cs="Times New Roman"/>
          <w:sz w:val="24"/>
          <w:szCs w:val="28"/>
        </w:rPr>
        <w:t>Инструкции</w:t>
      </w:r>
      <w:r w:rsidRPr="007F031B">
        <w:rPr>
          <w:rFonts w:ascii="Times New Roman" w:hAnsi="Times New Roman" w:cs="Times New Roman"/>
          <w:sz w:val="24"/>
          <w:szCs w:val="28"/>
        </w:rPr>
        <w:t>, и е</w:t>
      </w:r>
      <w:r w:rsidR="007F031B" w:rsidRPr="007F031B">
        <w:rPr>
          <w:rFonts w:ascii="Times New Roman" w:hAnsi="Times New Roman" w:cs="Times New Roman"/>
          <w:sz w:val="24"/>
          <w:szCs w:val="28"/>
        </w:rPr>
        <w:t>е</w:t>
      </w:r>
      <w:r w:rsidRPr="007F031B">
        <w:rPr>
          <w:rFonts w:ascii="Times New Roman" w:hAnsi="Times New Roman" w:cs="Times New Roman"/>
          <w:sz w:val="24"/>
          <w:szCs w:val="28"/>
        </w:rPr>
        <w:t xml:space="preserve"> отмена производятся приказом генерального директора Компании.</w:t>
      </w:r>
    </w:p>
    <w:p w:rsidR="000B65B3" w:rsidRPr="007F031B" w:rsidRDefault="000B65B3" w:rsidP="00414A5F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hAnsi="Times New Roman" w:cs="Times New Roman"/>
          <w:bCs/>
          <w:szCs w:val="24"/>
        </w:rPr>
      </w:pPr>
      <w:r w:rsidRPr="007F031B">
        <w:rPr>
          <w:rFonts w:ascii="Times New Roman" w:hAnsi="Times New Roman" w:cs="Times New Roman"/>
          <w:sz w:val="24"/>
          <w:szCs w:val="28"/>
        </w:rPr>
        <w:t xml:space="preserve">Работники </w:t>
      </w:r>
      <w:r w:rsidR="007F031B" w:rsidRPr="007F031B">
        <w:rPr>
          <w:rFonts w:ascii="Times New Roman" w:hAnsi="Times New Roman" w:cs="Times New Roman"/>
          <w:sz w:val="24"/>
          <w:szCs w:val="28"/>
        </w:rPr>
        <w:t>выдачи</w:t>
      </w:r>
      <w:r w:rsidR="00E0086A">
        <w:rPr>
          <w:rFonts w:ascii="Times New Roman" w:hAnsi="Times New Roman" w:cs="Times New Roman"/>
          <w:sz w:val="24"/>
          <w:szCs w:val="28"/>
        </w:rPr>
        <w:t xml:space="preserve"> и продавцы магазинов</w:t>
      </w:r>
      <w:r w:rsidRPr="007F031B">
        <w:rPr>
          <w:rFonts w:ascii="Times New Roman" w:hAnsi="Times New Roman" w:cs="Times New Roman"/>
          <w:sz w:val="24"/>
          <w:szCs w:val="28"/>
        </w:rPr>
        <w:t xml:space="preserve"> обязаны знать </w:t>
      </w:r>
      <w:r w:rsidR="007F031B" w:rsidRPr="007F031B">
        <w:rPr>
          <w:rFonts w:ascii="Times New Roman" w:hAnsi="Times New Roman" w:cs="Times New Roman"/>
          <w:sz w:val="24"/>
          <w:szCs w:val="28"/>
        </w:rPr>
        <w:t>последовательность действий при выдаче гарантийных талонов и соблюдать Инструкцию не нарушая последовательности действий</w:t>
      </w:r>
      <w:r w:rsidRPr="007F031B">
        <w:rPr>
          <w:rFonts w:ascii="Times New Roman" w:hAnsi="Times New Roman" w:cs="Times New Roman"/>
          <w:sz w:val="24"/>
          <w:szCs w:val="28"/>
        </w:rPr>
        <w:t xml:space="preserve">. Все вновь принятые на работу сотрудники </w:t>
      </w:r>
      <w:r w:rsidR="007F031B" w:rsidRPr="007F031B">
        <w:rPr>
          <w:rFonts w:ascii="Times New Roman" w:hAnsi="Times New Roman" w:cs="Times New Roman"/>
          <w:sz w:val="24"/>
          <w:szCs w:val="28"/>
        </w:rPr>
        <w:t>выдачи</w:t>
      </w:r>
      <w:r w:rsidRPr="007F031B">
        <w:rPr>
          <w:rFonts w:ascii="Times New Roman" w:hAnsi="Times New Roman" w:cs="Times New Roman"/>
          <w:sz w:val="24"/>
          <w:szCs w:val="28"/>
        </w:rPr>
        <w:t xml:space="preserve"> должны быть ознакомлены с </w:t>
      </w:r>
      <w:r w:rsidR="007F031B" w:rsidRPr="007F031B">
        <w:rPr>
          <w:rFonts w:ascii="Times New Roman" w:hAnsi="Times New Roman" w:cs="Times New Roman"/>
          <w:sz w:val="24"/>
          <w:szCs w:val="28"/>
        </w:rPr>
        <w:t>данной Инструкцией</w:t>
      </w:r>
      <w:r w:rsidRPr="007F031B">
        <w:rPr>
          <w:rFonts w:ascii="Times New Roman" w:hAnsi="Times New Roman" w:cs="Times New Roman"/>
          <w:sz w:val="24"/>
          <w:szCs w:val="28"/>
        </w:rPr>
        <w:t>.</w:t>
      </w:r>
    </w:p>
    <w:bookmarkEnd w:id="0"/>
    <w:p w:rsidR="007F031B" w:rsidRDefault="007F031B" w:rsidP="007F031B">
      <w:pPr>
        <w:pStyle w:val="a9"/>
        <w:spacing w:after="0" w:line="240" w:lineRule="auto"/>
        <w:ind w:left="567"/>
        <w:rPr>
          <w:rFonts w:ascii="Times New Roman" w:hAnsi="Times New Roman" w:cs="Times New Roman"/>
          <w:bCs/>
          <w:szCs w:val="24"/>
        </w:rPr>
      </w:pPr>
    </w:p>
    <w:p w:rsidR="007F031B" w:rsidRPr="00AD17AB" w:rsidRDefault="00754F0F" w:rsidP="007F031B">
      <w:pPr>
        <w:pStyle w:val="a9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4"/>
        </w:rPr>
      </w:pPr>
      <w:r w:rsidRPr="00AD17AB">
        <w:rPr>
          <w:rFonts w:ascii="Times New Roman" w:hAnsi="Times New Roman" w:cs="Times New Roman"/>
          <w:b/>
          <w:bCs/>
          <w:sz w:val="28"/>
          <w:szCs w:val="24"/>
        </w:rPr>
        <w:t>Выдача гарантийных талонов</w:t>
      </w:r>
    </w:p>
    <w:p w:rsidR="007F031B" w:rsidRPr="007F031B" w:rsidRDefault="007F031B" w:rsidP="007F031B">
      <w:pPr>
        <w:pStyle w:val="a9"/>
        <w:spacing w:after="0" w:line="240" w:lineRule="auto"/>
        <w:ind w:left="1069"/>
        <w:rPr>
          <w:rFonts w:ascii="Times New Roman" w:hAnsi="Times New Roman" w:cs="Times New Roman"/>
          <w:b/>
          <w:bCs/>
          <w:szCs w:val="24"/>
        </w:rPr>
      </w:pPr>
    </w:p>
    <w:p w:rsidR="00044F41" w:rsidRPr="00044F41" w:rsidRDefault="00044F41" w:rsidP="007F031B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печати копии чека или Товарной накладной, 1С УПП автоматически печатает два экземпляра гарантийного талона на товары специального списка (</w:t>
      </w:r>
      <w:r w:rsidRPr="00044F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Ссылка на список товаров</w:t>
      </w: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Список товаров делится на группы двигателей, агрегатов, раздаточной коробки, предпусковых подогревателей и турбокомпрессоров, каждая из групп имеет свой вид гарантийного талона (информация о виде гарантийного талона хранится в карточке товара). </w:t>
      </w:r>
    </w:p>
    <w:p w:rsidR="00044F41" w:rsidRPr="007F031B" w:rsidRDefault="00044F41" w:rsidP="00754F0F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F031B">
        <w:rPr>
          <w:rFonts w:ascii="Times New Roman" w:eastAsia="Times New Roman" w:hAnsi="Times New Roman" w:cs="Times New Roman"/>
          <w:iCs/>
          <w:sz w:val="24"/>
          <w:szCs w:val="24"/>
          <w:lang w:eastAsia="ru-RU"/>
        </w:rPr>
        <w:t>Заполнение данных гарантийного талона осуществляется</w:t>
      </w:r>
      <w:r w:rsidRPr="007F031B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:</w:t>
      </w:r>
    </w:p>
    <w:p w:rsidR="00044F41" w:rsidRPr="00044F41" w:rsidRDefault="00044F41" w:rsidP="00754F0F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выдачи товара с магазина — гарантийный талон полностью заполняет продавец</w:t>
      </w:r>
      <w:r w:rsid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>. (Рисунок 1)</w:t>
      </w:r>
    </w:p>
    <w:p w:rsidR="00044F41" w:rsidRPr="00044F41" w:rsidRDefault="00044F41" w:rsidP="00754F0F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выдачи товара со склада — продавец автоматически заполняет информацию из 1С УПП для юридического лица, а для физического лица заполняет вручную — ФИО, адрес покупателя, номенклатуру, далее Работник выдачи со склада - вносит серийный номер товара в 1С УПП.</w:t>
      </w:r>
    </w:p>
    <w:p w:rsidR="00044F41" w:rsidRPr="00044F41" w:rsidRDefault="00044F41" w:rsidP="00044F41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F41" w:rsidRDefault="00044F41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44F41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lastRenderedPageBreak/>
        <w:drawing>
          <wp:inline distT="0" distB="0" distL="0" distR="0" wp14:anchorId="3E890AAB" wp14:editId="2A6B1930">
            <wp:extent cx="3112280" cy="4448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3556" cy="44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F41" w:rsidRDefault="00044F41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44F41" w:rsidRDefault="00044F41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Рисунок 1 – Гарантийный талон</w:t>
      </w:r>
    </w:p>
    <w:p w:rsidR="007F031B" w:rsidRDefault="007F031B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44F41" w:rsidRDefault="00044F41" w:rsidP="00044F41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Серийный номер на складе регистрируется Работником выдачи — склад получает информацию о необходимости внесения серийного номера через окно-предупреждение на экране компьютера.</w:t>
      </w:r>
    </w:p>
    <w:p w:rsidR="00754F0F" w:rsidRPr="00044F41" w:rsidRDefault="00754F0F" w:rsidP="00754F0F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F41" w:rsidRPr="00044F41" w:rsidRDefault="00044F41" w:rsidP="00044F41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Примечание</w:t>
      </w: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Гарантийный талон выдается только </w:t>
      </w:r>
      <w:r w:rsidRPr="00044F41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конечному покупателю</w:t>
      </w: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!</w:t>
      </w:r>
    </w:p>
    <w:p w:rsidR="00044F41" w:rsidRPr="00044F41" w:rsidRDefault="00044F41" w:rsidP="00044F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F41" w:rsidRDefault="00044F41" w:rsidP="00E0086A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Один экземпляр заполненного гарантийного талона остается у покупателя, а другой — в магазине (при выдаче со склада — экземпляры остаются в зоне выдачи до окончания рабочей смены продавца, затем под роспись в «Журнале учета выдачи гарантийных талонов» передаются в магазин)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  <w:r w:rsid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(Рисунок 2)</w:t>
      </w:r>
    </w:p>
    <w:p w:rsidR="00044F41" w:rsidRPr="00044F41" w:rsidRDefault="00044F41" w:rsidP="00044F41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F41" w:rsidRDefault="00044F41" w:rsidP="00044F41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044F41">
        <w:rPr>
          <w:rFonts w:ascii="Times New Roman" w:hAnsi="Times New Roman" w:cs="Times New Roman"/>
          <w:bCs/>
          <w:noProof/>
          <w:sz w:val="24"/>
          <w:szCs w:val="24"/>
          <w:lang w:eastAsia="ru-RU"/>
        </w:rPr>
        <w:drawing>
          <wp:inline distT="0" distB="0" distL="0" distR="0" wp14:anchorId="69B222D2" wp14:editId="71EED111">
            <wp:extent cx="5943396" cy="16383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1581" b="41668"/>
                    <a:stretch/>
                  </pic:blipFill>
                  <pic:spPr bwMode="auto">
                    <a:xfrm>
                      <a:off x="0" y="0"/>
                      <a:ext cx="5940425" cy="163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F41" w:rsidRDefault="00044F41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:rsidR="00044F41" w:rsidRDefault="00044F41" w:rsidP="00044F41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Рисунок 2 – Журнал учета выдачи запасных частей с гарантийными талонами</w:t>
      </w:r>
    </w:p>
    <w:p w:rsidR="00044F41" w:rsidRDefault="00044F41" w:rsidP="00044F41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:rsidR="00044F41" w:rsidRDefault="00044F41" w:rsidP="00E0086A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отсутствия товара на складе (недостачи) или отказа покупателя от товара, Работник выдачи в гарантийном талоне заполняет причину не выдачи товара «НЕТ»/«Отказ клиента». Тогда Продавец магазина в «Журнале учета выдачи гарантийных талонов» отмечает причину не выдачи товара со склада.</w:t>
      </w:r>
    </w:p>
    <w:p w:rsidR="00754F0F" w:rsidRDefault="00754F0F" w:rsidP="00754F0F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54F0F" w:rsidRPr="00CB351B" w:rsidRDefault="00754F0F" w:rsidP="00E0086A">
      <w:pPr>
        <w:pStyle w:val="a9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B351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Обязанности </w:t>
      </w:r>
      <w:r w:rsidR="00CB351B" w:rsidRPr="00CB351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сотрудников</w:t>
      </w:r>
    </w:p>
    <w:p w:rsidR="00754F0F" w:rsidRPr="00754F0F" w:rsidRDefault="00754F0F" w:rsidP="00754F0F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E0086A" w:rsidRPr="00E0086A" w:rsidRDefault="00E0086A" w:rsidP="00044F41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0086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Работники выдачи обязаны:</w:t>
      </w:r>
    </w:p>
    <w:p w:rsidR="00E0086A" w:rsidRDefault="00E0086A" w:rsidP="00E0086A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086A">
        <w:rPr>
          <w:rFonts w:ascii="Times New Roman" w:eastAsia="Times New Roman" w:hAnsi="Times New Roman" w:cs="Times New Roman"/>
          <w:sz w:val="24"/>
          <w:szCs w:val="24"/>
          <w:lang w:eastAsia="ru-RU"/>
        </w:rPr>
        <w:t>В</w:t>
      </w:r>
      <w:r w:rsidR="00044F41" w:rsidRPr="00E0086A">
        <w:rPr>
          <w:rFonts w:ascii="Times New Roman" w:eastAsia="Times New Roman" w:hAnsi="Times New Roman" w:cs="Times New Roman"/>
          <w:sz w:val="24"/>
          <w:szCs w:val="24"/>
          <w:lang w:eastAsia="ru-RU"/>
        </w:rPr>
        <w:t>носить серийный номер в 1С УПП д</w:t>
      </w:r>
      <w:r w:rsidRPr="00E0086A">
        <w:rPr>
          <w:rFonts w:ascii="Times New Roman" w:eastAsia="Times New Roman" w:hAnsi="Times New Roman" w:cs="Times New Roman"/>
          <w:sz w:val="24"/>
          <w:szCs w:val="24"/>
          <w:lang w:eastAsia="ru-RU"/>
        </w:rPr>
        <w:t>ля товаров с серийными номерами;</w:t>
      </w:r>
    </w:p>
    <w:p w:rsidR="00044F41" w:rsidRPr="00E0086A" w:rsidRDefault="00044F41" w:rsidP="00E0086A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086A">
        <w:rPr>
          <w:rFonts w:ascii="Times New Roman" w:eastAsia="Times New Roman" w:hAnsi="Times New Roman" w:cs="Times New Roman"/>
          <w:sz w:val="24"/>
          <w:szCs w:val="24"/>
          <w:lang w:eastAsia="ru-RU"/>
        </w:rPr>
        <w:t>Хранить второй экземпляр заполненного гарантийного талона до окончания смены</w:t>
      </w:r>
    </w:p>
    <w:p w:rsidR="00E0086A" w:rsidRPr="00CB351B" w:rsidRDefault="00044F41" w:rsidP="00E0086A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B351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Продавца магазина</w:t>
      </w:r>
      <w:r w:rsidR="00E0086A" w:rsidRPr="00CB351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</w:t>
      </w:r>
      <w:proofErr w:type="gramStart"/>
      <w:r w:rsidR="00E0086A" w:rsidRPr="00CB351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обязаны</w:t>
      </w:r>
      <w:proofErr w:type="gramEnd"/>
      <w:r w:rsidRPr="00CB351B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: </w:t>
      </w:r>
    </w:p>
    <w:p w:rsidR="00044F41" w:rsidRPr="000861EC" w:rsidRDefault="00E0086A" w:rsidP="00E0086A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З</w:t>
      </w:r>
      <w:r w:rsidR="00044F41" w:rsidRP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>аполнять данные о покупателе (для юридических лиц — автоматически в программе 1С УПП, для физических лиц — вручную со слов покупателя).</w:t>
      </w:r>
    </w:p>
    <w:p w:rsidR="00044F41" w:rsidRPr="000861EC" w:rsidRDefault="00044F41" w:rsidP="00E0086A">
      <w:pPr>
        <w:pStyle w:val="a9"/>
        <w:numPr>
          <w:ilvl w:val="2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>В конце смены с зоны выдачи товаров на складе изъять заполненные экземпляры гарантийных талонов, оформив в «Журнале учета выдачи гарантийных талонов» данные о передаче (подпись ответственного Работника выдачи за каждый переданный гарантийный талон, и количество изъятых заполненных гарантийных талонов).</w:t>
      </w:r>
    </w:p>
    <w:p w:rsidR="000861EC" w:rsidRDefault="000861EC" w:rsidP="00044F41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861EC" w:rsidRPr="00CB351B" w:rsidRDefault="00E0086A" w:rsidP="00E0086A">
      <w:pPr>
        <w:pStyle w:val="a9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B351B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Контроль</w:t>
      </w:r>
    </w:p>
    <w:p w:rsidR="00E0086A" w:rsidRPr="00E0086A" w:rsidRDefault="00E0086A" w:rsidP="00E0086A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861EC" w:rsidRDefault="000861EC" w:rsidP="00E0086A">
      <w:pPr>
        <w:pStyle w:val="a9"/>
        <w:numPr>
          <w:ilvl w:val="1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 заполнения «Журнала учета выдачи гарантийных талонов» контролируется по соответствию бумажного варианта журнала и сформированному отчету в 1С УПП по продажам с гарантийными талонами.</w:t>
      </w:r>
    </w:p>
    <w:p w:rsidR="00E0086A" w:rsidRPr="000861EC" w:rsidRDefault="00E0086A" w:rsidP="00E0086A">
      <w:pPr>
        <w:pStyle w:val="a9"/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44F41" w:rsidRPr="00CB351B" w:rsidRDefault="00044F41" w:rsidP="00E0086A">
      <w:pPr>
        <w:pStyle w:val="a9"/>
        <w:numPr>
          <w:ilvl w:val="0"/>
          <w:numId w:val="4"/>
        </w:numPr>
        <w:spacing w:after="0" w:line="240" w:lineRule="auto"/>
        <w:ind w:left="0" w:firstLine="567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B351B">
        <w:rPr>
          <w:rFonts w:ascii="Times New Roman" w:eastAsia="Times New Roman" w:hAnsi="Times New Roman" w:cs="Times New Roman"/>
          <w:b/>
          <w:iCs/>
          <w:sz w:val="28"/>
          <w:szCs w:val="24"/>
          <w:lang w:eastAsia="ru-RU"/>
        </w:rPr>
        <w:t>Ответственность за ненадлежащее исполнение регистрации серийных номеров:</w:t>
      </w:r>
    </w:p>
    <w:p w:rsidR="00E0086A" w:rsidRPr="00E0086A" w:rsidRDefault="00E0086A" w:rsidP="00E0086A">
      <w:pPr>
        <w:pStyle w:val="a9"/>
        <w:spacing w:after="0" w:line="240" w:lineRule="auto"/>
        <w:ind w:left="106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44F41" w:rsidRPr="00044F41" w:rsidRDefault="00E0086A" w:rsidP="000861E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5.1. </w:t>
      </w:r>
      <w:r w:rsidR="00044F41"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гарантийного возврата возместить стоимость товара обязано лицо, не зарегистрировавшее серийный номер (исходными данными будут ответственные, вид гарантийного талона и его заполнение).</w:t>
      </w:r>
    </w:p>
    <w:p w:rsidR="00044F41" w:rsidRPr="00044F41" w:rsidRDefault="00E0086A" w:rsidP="000861E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5.2.</w:t>
      </w:r>
      <w:r w:rsidR="00044F41"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Материальная ответственность за работы с товаром переносится на Продавца магазина при обращении покупателя с неправильно заполненным (или не заполненным) гарантийным талоном, и в случае не выдачи гарантийного талона покупателю.</w:t>
      </w:r>
    </w:p>
    <w:p w:rsidR="00044F41" w:rsidRPr="00044F41" w:rsidRDefault="00E0086A" w:rsidP="000861EC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5</w:t>
      </w:r>
      <w:r w:rsidR="000861EC">
        <w:rPr>
          <w:rFonts w:ascii="Times New Roman" w:eastAsia="Times New Roman" w:hAnsi="Times New Roman" w:cs="Times New Roman"/>
          <w:sz w:val="24"/>
          <w:szCs w:val="24"/>
          <w:lang w:eastAsia="ru-RU"/>
        </w:rPr>
        <w:t>.3.</w:t>
      </w:r>
      <w:r w:rsidR="00044F41" w:rsidRPr="00044F41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Материальная ответственность за работы с товаром переносится на Работника выдачи при обращении покупателя с незаполненным серийным номером в гарантийном талоне, при потере второго экземпляра гарантийного талона.</w:t>
      </w:r>
    </w:p>
    <w:p w:rsidR="000861EC" w:rsidRDefault="000861EC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0861EC" w:rsidRDefault="000861EC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0861EC" w:rsidRDefault="000861EC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0861EC" w:rsidRDefault="000861EC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0861EC" w:rsidRDefault="000861EC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118D2" w:rsidRPr="00A46058" w:rsidRDefault="004118D2" w:rsidP="00F67743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4118D2" w:rsidRPr="00FD67DB" w:rsidRDefault="004118D2" w:rsidP="004118D2">
      <w:pPr>
        <w:pStyle w:val="ab"/>
        <w:tabs>
          <w:tab w:val="left" w:pos="7088"/>
        </w:tabs>
        <w:spacing w:before="0" w:beforeAutospacing="0" w:after="0" w:afterAutospacing="0"/>
        <w:jc w:val="right"/>
        <w:rPr>
          <w:b/>
        </w:rPr>
      </w:pPr>
      <w:r w:rsidRPr="00FD67DB">
        <w:rPr>
          <w:b/>
        </w:rPr>
        <w:t>РАЗРАБОТАЛ</w:t>
      </w:r>
    </w:p>
    <w:p w:rsidR="004118D2" w:rsidRPr="00FD67DB" w:rsidRDefault="004118D2" w:rsidP="004118D2">
      <w:pPr>
        <w:pStyle w:val="ab"/>
        <w:tabs>
          <w:tab w:val="left" w:pos="7088"/>
        </w:tabs>
        <w:spacing w:before="0" w:beforeAutospacing="0" w:after="0" w:afterAutospacing="0"/>
        <w:jc w:val="right"/>
      </w:pPr>
      <w:r w:rsidRPr="00FD67DB">
        <w:t>Начальник складского хозяйства</w:t>
      </w:r>
    </w:p>
    <w:p w:rsidR="004118D2" w:rsidRPr="00FD67DB" w:rsidRDefault="004118D2" w:rsidP="004118D2">
      <w:pPr>
        <w:pStyle w:val="section1"/>
        <w:spacing w:before="0" w:beforeAutospacing="0" w:after="0" w:afterAutospacing="0"/>
        <w:jc w:val="right"/>
        <w:rPr>
          <w:color w:val="000000"/>
        </w:rPr>
      </w:pPr>
      <w:r w:rsidRPr="00FD67DB">
        <w:rPr>
          <w:color w:val="000000"/>
        </w:rPr>
        <w:t>«___» ____________ 20___ г.</w:t>
      </w:r>
    </w:p>
    <w:p w:rsidR="004118D2" w:rsidRPr="00FD67DB" w:rsidRDefault="004118D2" w:rsidP="004118D2">
      <w:pPr>
        <w:pStyle w:val="ab"/>
        <w:tabs>
          <w:tab w:val="left" w:pos="7088"/>
        </w:tabs>
        <w:spacing w:before="0" w:beforeAutospacing="0" w:after="0" w:afterAutospacing="0"/>
        <w:jc w:val="right"/>
      </w:pPr>
      <w:r w:rsidRPr="00FD67DB">
        <w:rPr>
          <w:color w:val="000000"/>
        </w:rPr>
        <w:t xml:space="preserve">________ С. В. </w:t>
      </w:r>
      <w:proofErr w:type="spellStart"/>
      <w:r w:rsidRPr="00FD67DB">
        <w:rPr>
          <w:color w:val="000000"/>
        </w:rPr>
        <w:t>Легенченко</w:t>
      </w:r>
      <w:proofErr w:type="spellEnd"/>
      <w:r w:rsidRPr="00FD67DB">
        <w:rPr>
          <w:color w:val="000000"/>
        </w:rPr>
        <w:t xml:space="preserve"> </w:t>
      </w:r>
    </w:p>
    <w:p w:rsidR="00FD67DB" w:rsidRDefault="00FD67DB" w:rsidP="004118D2">
      <w:pPr>
        <w:spacing w:after="0" w:line="240" w:lineRule="auto"/>
        <w:ind w:firstLine="709"/>
        <w:jc w:val="center"/>
        <w:rPr>
          <w:rFonts w:ascii="Times New Roman" w:eastAsia="SimSun" w:hAnsi="Times New Roman" w:cs="Times New Roman"/>
          <w:kern w:val="1"/>
          <w:sz w:val="28"/>
          <w:szCs w:val="28"/>
          <w:lang w:eastAsia="hi-IN" w:bidi="hi-IN"/>
        </w:rPr>
      </w:pPr>
    </w:p>
    <w:p w:rsidR="008E6B87" w:rsidRPr="007A0BF6" w:rsidRDefault="008E6B87" w:rsidP="008E6B8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50B9">
        <w:rPr>
          <w:rFonts w:ascii="Times New Roman" w:hAnsi="Times New Roman" w:cs="Times New Roman"/>
          <w:b/>
          <w:sz w:val="28"/>
          <w:szCs w:val="28"/>
        </w:rPr>
        <w:lastRenderedPageBreak/>
        <w:t>ЛИСТ ОЗНАКОМЛЕНИЯ</w:t>
      </w:r>
    </w:p>
    <w:p w:rsidR="008E6B87" w:rsidRDefault="008E6B87" w:rsidP="008E6B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E6B87" w:rsidRPr="0088312C" w:rsidRDefault="008E6B87" w:rsidP="008E6B87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88312C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Таблица 1 — Лист ознакомления с регламентом «»</w:t>
      </w:r>
    </w:p>
    <w:p w:rsidR="008E6B87" w:rsidRPr="007A0BF6" w:rsidRDefault="008E6B87" w:rsidP="008E6B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498"/>
        <w:gridCol w:w="2348"/>
        <w:gridCol w:w="1959"/>
        <w:gridCol w:w="1766"/>
      </w:tblGrid>
      <w:tr w:rsidR="008E6B87" w:rsidTr="007147E5">
        <w:tc>
          <w:tcPr>
            <w:tcW w:w="3652" w:type="dxa"/>
          </w:tcPr>
          <w:p w:rsidR="008E6B87" w:rsidRPr="003A254B" w:rsidRDefault="008E6B87" w:rsidP="007147E5">
            <w:pPr>
              <w:spacing w:before="100" w:beforeAutospacing="1"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ФИО</w:t>
            </w:r>
          </w:p>
        </w:tc>
        <w:tc>
          <w:tcPr>
            <w:tcW w:w="2410" w:type="dxa"/>
          </w:tcPr>
          <w:p w:rsidR="008E6B87" w:rsidRPr="003A254B" w:rsidRDefault="008E6B87" w:rsidP="007147E5">
            <w:pPr>
              <w:spacing w:before="100" w:beforeAutospacing="1"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Должность</w:t>
            </w:r>
          </w:p>
        </w:tc>
        <w:tc>
          <w:tcPr>
            <w:tcW w:w="1984" w:type="dxa"/>
          </w:tcPr>
          <w:p w:rsidR="008E6B87" w:rsidRPr="003A254B" w:rsidRDefault="008E6B87" w:rsidP="007147E5">
            <w:pPr>
              <w:spacing w:before="100" w:beforeAutospacing="1" w:after="119"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Дата ознакомления с документом</w:t>
            </w:r>
          </w:p>
        </w:tc>
        <w:tc>
          <w:tcPr>
            <w:tcW w:w="1808" w:type="dxa"/>
          </w:tcPr>
          <w:p w:rsidR="008E6B87" w:rsidRPr="003A254B" w:rsidRDefault="008E6B87" w:rsidP="007147E5">
            <w:pPr>
              <w:spacing w:before="100" w:beforeAutospacing="1" w:line="36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</w:pPr>
            <w:r w:rsidRPr="003A254B">
              <w:rPr>
                <w:rFonts w:ascii="Times New Roman" w:eastAsia="Times New Roman" w:hAnsi="Times New Roman" w:cs="Times New Roman"/>
                <w:b/>
                <w:sz w:val="20"/>
                <w:szCs w:val="24"/>
                <w:lang w:eastAsia="ru-RU"/>
              </w:rPr>
              <w:t>Подпись</w:t>
            </w: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8E6B87" w:rsidTr="007147E5">
        <w:tc>
          <w:tcPr>
            <w:tcW w:w="3652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10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984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808" w:type="dxa"/>
          </w:tcPr>
          <w:p w:rsidR="008E6B87" w:rsidRDefault="008E6B87" w:rsidP="007147E5">
            <w:pPr>
              <w:spacing w:before="100" w:beforeAutospacing="1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8E6B87" w:rsidRPr="00C72104" w:rsidRDefault="008E6B87" w:rsidP="008E6B87">
      <w:pPr>
        <w:pStyle w:val="a9"/>
        <w:tabs>
          <w:tab w:val="left" w:pos="284"/>
        </w:tabs>
        <w:spacing w:after="0" w:line="240" w:lineRule="auto"/>
        <w:ind w:left="0" w:firstLine="567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A5F9B" w:rsidRDefault="00E24ED0"/>
    <w:sectPr w:rsidR="002A5F9B">
      <w:headerReference w:type="default" r:id="rId1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4ED0" w:rsidRDefault="00E24ED0" w:rsidP="008E6B87">
      <w:pPr>
        <w:spacing w:after="0" w:line="240" w:lineRule="auto"/>
      </w:pPr>
      <w:r>
        <w:separator/>
      </w:r>
    </w:p>
  </w:endnote>
  <w:endnote w:type="continuationSeparator" w:id="0">
    <w:p w:rsidR="00E24ED0" w:rsidRDefault="00E24ED0" w:rsidP="008E6B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4ED0" w:rsidRDefault="00E24ED0" w:rsidP="008E6B87">
      <w:pPr>
        <w:spacing w:after="0" w:line="240" w:lineRule="auto"/>
      </w:pPr>
      <w:r>
        <w:separator/>
      </w:r>
    </w:p>
  </w:footnote>
  <w:footnote w:type="continuationSeparator" w:id="0">
    <w:p w:rsidR="00E24ED0" w:rsidRDefault="00E24ED0" w:rsidP="008E6B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6B87" w:rsidRDefault="008E6B87" w:rsidP="008E6B87">
    <w:pPr>
      <w:pStyle w:val="a3"/>
    </w:pPr>
    <w:r>
      <w:rPr>
        <w:noProof/>
        <w:lang w:eastAsia="ru-RU"/>
      </w:rPr>
      <w:drawing>
        <wp:inline distT="0" distB="0" distL="0" distR="0" wp14:anchorId="3010AED5" wp14:editId="0B0FFF1E">
          <wp:extent cx="5940425" cy="337820"/>
          <wp:effectExtent l="0" t="0" r="3175" b="5080"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лого 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0425" cy="33782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8E6B87" w:rsidRDefault="008E6B87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WW8Num2"/>
    <w:lvl w:ilvl="0">
      <w:start w:val="2"/>
      <w:numFmt w:val="decimal"/>
      <w:lvlText w:val="%1."/>
      <w:lvlJc w:val="left"/>
      <w:pPr>
        <w:tabs>
          <w:tab w:val="num" w:pos="720"/>
        </w:tabs>
        <w:ind w:left="0" w:firstLine="0"/>
      </w:pPr>
    </w:lvl>
    <w:lvl w:ilvl="1">
      <w:start w:val="4"/>
      <w:numFmt w:val="decimal"/>
      <w:lvlText w:val="%1.%2"/>
      <w:lvlJc w:val="left"/>
      <w:pPr>
        <w:tabs>
          <w:tab w:val="num" w:pos="1080"/>
        </w:tabs>
        <w:ind w:left="0" w:firstLine="0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0" w:firstLine="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0" w:firstLine="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0" w:firstLine="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0" w:firstLine="0"/>
      </w:pPr>
    </w:lvl>
  </w:abstractNum>
  <w:abstractNum w:abstractNumId="1">
    <w:nsid w:val="1EC22B47"/>
    <w:multiLevelType w:val="hybridMultilevel"/>
    <w:tmpl w:val="252A042C"/>
    <w:lvl w:ilvl="0" w:tplc="D99E445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20307904"/>
    <w:multiLevelType w:val="multilevel"/>
    <w:tmpl w:val="65D4D7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3">
    <w:nsid w:val="33822E2B"/>
    <w:multiLevelType w:val="multilevel"/>
    <w:tmpl w:val="65D4D7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>
    <w:nsid w:val="6D4B1B94"/>
    <w:multiLevelType w:val="multilevel"/>
    <w:tmpl w:val="4BD234D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5">
    <w:nsid w:val="72376AA1"/>
    <w:multiLevelType w:val="hybridMultilevel"/>
    <w:tmpl w:val="28C6AC68"/>
    <w:lvl w:ilvl="0" w:tplc="4B42B7C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1ADD"/>
    <w:rsid w:val="00044F41"/>
    <w:rsid w:val="000861EC"/>
    <w:rsid w:val="000B65B3"/>
    <w:rsid w:val="000F087F"/>
    <w:rsid w:val="00124290"/>
    <w:rsid w:val="00354E4B"/>
    <w:rsid w:val="00367F09"/>
    <w:rsid w:val="003A03C3"/>
    <w:rsid w:val="004118D2"/>
    <w:rsid w:val="00414A5F"/>
    <w:rsid w:val="00642A75"/>
    <w:rsid w:val="00754F0F"/>
    <w:rsid w:val="007D6953"/>
    <w:rsid w:val="007F031B"/>
    <w:rsid w:val="00830593"/>
    <w:rsid w:val="008E6B87"/>
    <w:rsid w:val="008F417C"/>
    <w:rsid w:val="009F389D"/>
    <w:rsid w:val="00A46058"/>
    <w:rsid w:val="00A50BC5"/>
    <w:rsid w:val="00AD17AB"/>
    <w:rsid w:val="00BA18A3"/>
    <w:rsid w:val="00BC1ADD"/>
    <w:rsid w:val="00CB351B"/>
    <w:rsid w:val="00DD4E45"/>
    <w:rsid w:val="00DE5D88"/>
    <w:rsid w:val="00E0086A"/>
    <w:rsid w:val="00E24ED0"/>
    <w:rsid w:val="00F67743"/>
    <w:rsid w:val="00FD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6B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6B87"/>
  </w:style>
  <w:style w:type="paragraph" w:styleId="a5">
    <w:name w:val="footer"/>
    <w:basedOn w:val="a"/>
    <w:link w:val="a6"/>
    <w:uiPriority w:val="99"/>
    <w:unhideWhenUsed/>
    <w:rsid w:val="008E6B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6B87"/>
  </w:style>
  <w:style w:type="paragraph" w:styleId="a7">
    <w:name w:val="Balloon Text"/>
    <w:basedOn w:val="a"/>
    <w:link w:val="a8"/>
    <w:uiPriority w:val="99"/>
    <w:semiHidden/>
    <w:unhideWhenUsed/>
    <w:rsid w:val="008E6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E6B87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8E6B87"/>
    <w:pPr>
      <w:ind w:left="720"/>
      <w:contextualSpacing/>
    </w:pPr>
  </w:style>
  <w:style w:type="paragraph" w:customStyle="1" w:styleId="section1">
    <w:name w:val="section1"/>
    <w:basedOn w:val="a"/>
    <w:uiPriority w:val="99"/>
    <w:rsid w:val="008E6B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8E6B87"/>
    <w:rPr>
      <w:b/>
      <w:bCs/>
    </w:rPr>
  </w:style>
  <w:style w:type="paragraph" w:styleId="ab">
    <w:name w:val="Normal (Web)"/>
    <w:basedOn w:val="a"/>
    <w:uiPriority w:val="99"/>
    <w:unhideWhenUsed/>
    <w:rsid w:val="008E6B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c">
    <w:name w:val="Table Grid"/>
    <w:basedOn w:val="a1"/>
    <w:uiPriority w:val="59"/>
    <w:rsid w:val="008E6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semiHidden/>
    <w:rsid w:val="00FD67DB"/>
    <w:pPr>
      <w:widowControl w:val="0"/>
      <w:suppressAutoHyphens/>
      <w:spacing w:after="120" w:line="240" w:lineRule="auto"/>
    </w:pPr>
    <w:rPr>
      <w:rFonts w:ascii="Arial" w:eastAsia="SimSun" w:hAnsi="Arial" w:cs="Mangal"/>
      <w:kern w:val="1"/>
      <w:sz w:val="20"/>
      <w:szCs w:val="24"/>
      <w:lang w:eastAsia="hi-IN" w:bidi="hi-IN"/>
    </w:rPr>
  </w:style>
  <w:style w:type="character" w:customStyle="1" w:styleId="ae">
    <w:name w:val="Основной текст Знак"/>
    <w:basedOn w:val="a0"/>
    <w:link w:val="ad"/>
    <w:semiHidden/>
    <w:rsid w:val="00FD67DB"/>
    <w:rPr>
      <w:rFonts w:ascii="Arial" w:eastAsia="SimSun" w:hAnsi="Arial" w:cs="Mangal"/>
      <w:kern w:val="1"/>
      <w:sz w:val="20"/>
      <w:szCs w:val="24"/>
      <w:lang w:eastAsia="hi-I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6B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6B87"/>
  </w:style>
  <w:style w:type="paragraph" w:styleId="a5">
    <w:name w:val="footer"/>
    <w:basedOn w:val="a"/>
    <w:link w:val="a6"/>
    <w:uiPriority w:val="99"/>
    <w:unhideWhenUsed/>
    <w:rsid w:val="008E6B8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6B87"/>
  </w:style>
  <w:style w:type="paragraph" w:styleId="a7">
    <w:name w:val="Balloon Text"/>
    <w:basedOn w:val="a"/>
    <w:link w:val="a8"/>
    <w:uiPriority w:val="99"/>
    <w:semiHidden/>
    <w:unhideWhenUsed/>
    <w:rsid w:val="008E6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8E6B87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8E6B87"/>
    <w:pPr>
      <w:ind w:left="720"/>
      <w:contextualSpacing/>
    </w:pPr>
  </w:style>
  <w:style w:type="paragraph" w:customStyle="1" w:styleId="section1">
    <w:name w:val="section1"/>
    <w:basedOn w:val="a"/>
    <w:uiPriority w:val="99"/>
    <w:rsid w:val="008E6B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8E6B87"/>
    <w:rPr>
      <w:b/>
      <w:bCs/>
    </w:rPr>
  </w:style>
  <w:style w:type="paragraph" w:styleId="ab">
    <w:name w:val="Normal (Web)"/>
    <w:basedOn w:val="a"/>
    <w:uiPriority w:val="99"/>
    <w:unhideWhenUsed/>
    <w:rsid w:val="008E6B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c">
    <w:name w:val="Table Grid"/>
    <w:basedOn w:val="a1"/>
    <w:uiPriority w:val="59"/>
    <w:rsid w:val="008E6B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ody Text"/>
    <w:basedOn w:val="a"/>
    <w:link w:val="ae"/>
    <w:semiHidden/>
    <w:rsid w:val="00FD67DB"/>
    <w:pPr>
      <w:widowControl w:val="0"/>
      <w:suppressAutoHyphens/>
      <w:spacing w:after="120" w:line="240" w:lineRule="auto"/>
    </w:pPr>
    <w:rPr>
      <w:rFonts w:ascii="Arial" w:eastAsia="SimSun" w:hAnsi="Arial" w:cs="Mangal"/>
      <w:kern w:val="1"/>
      <w:sz w:val="20"/>
      <w:szCs w:val="24"/>
      <w:lang w:eastAsia="hi-IN" w:bidi="hi-IN"/>
    </w:rPr>
  </w:style>
  <w:style w:type="character" w:customStyle="1" w:styleId="ae">
    <w:name w:val="Основной текст Знак"/>
    <w:basedOn w:val="a0"/>
    <w:link w:val="ad"/>
    <w:semiHidden/>
    <w:rsid w:val="00FD67DB"/>
    <w:rPr>
      <w:rFonts w:ascii="Arial" w:eastAsia="SimSun" w:hAnsi="Arial" w:cs="Mangal"/>
      <w:kern w:val="1"/>
      <w:sz w:val="20"/>
      <w:szCs w:val="24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1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46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705</Words>
  <Characters>4020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Буторин Евгений Алексеевич</dc:creator>
  <cp:lastModifiedBy>Буторин Евгений Алексеевич</cp:lastModifiedBy>
  <cp:revision>4</cp:revision>
  <dcterms:created xsi:type="dcterms:W3CDTF">2019-11-06T03:01:00Z</dcterms:created>
  <dcterms:modified xsi:type="dcterms:W3CDTF">2019-11-11T02:06:00Z</dcterms:modified>
</cp:coreProperties>
</file>